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19C8" w:rsidRDefault="00BA19C8" w:rsidP="00BA19C8">
      <w:pPr>
        <w:tabs>
          <w:tab w:val="left" w:pos="5534"/>
        </w:tabs>
      </w:pPr>
      <w:bookmarkStart w:id="0" w:name="_GoBack"/>
      <w:bookmarkEnd w:id="0"/>
    </w:p>
    <w:p w:rsidR="002C3281" w:rsidRPr="00BC48CE" w:rsidRDefault="002C3281" w:rsidP="002C3281">
      <w:pPr>
        <w:rPr>
          <w:rFonts w:ascii="Tahoma" w:hAnsi="Tahoma" w:cs="Tahoma"/>
          <w:sz w:val="20"/>
          <w:szCs w:val="20"/>
          <w:u w:val="single"/>
        </w:rPr>
      </w:pPr>
      <w:r w:rsidRPr="00BC48CE">
        <w:rPr>
          <w:rFonts w:ascii="Tahoma" w:hAnsi="Tahoma" w:cs="Tahoma"/>
          <w:sz w:val="20"/>
          <w:szCs w:val="20"/>
          <w:u w:val="single"/>
        </w:rPr>
        <w:t>CIRCOLARE INFORMATIVA</w:t>
      </w:r>
    </w:p>
    <w:p w:rsidR="002C328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6844C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Alle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  <w:t xml:space="preserve">Venezia, </w:t>
      </w:r>
      <w:r w:rsidR="00284308">
        <w:rPr>
          <w:rFonts w:ascii="Tahoma" w:hAnsi="Tahoma" w:cs="Tahoma"/>
          <w:sz w:val="20"/>
          <w:szCs w:val="20"/>
        </w:rPr>
        <w:t>8</w:t>
      </w:r>
      <w:r w:rsidR="008A6049">
        <w:rPr>
          <w:rFonts w:ascii="Tahoma" w:hAnsi="Tahoma" w:cs="Tahoma"/>
          <w:sz w:val="20"/>
          <w:szCs w:val="20"/>
        </w:rPr>
        <w:t xml:space="preserve"> </w:t>
      </w:r>
      <w:r w:rsidRPr="00457335">
        <w:rPr>
          <w:rFonts w:ascii="Tahoma" w:hAnsi="Tahoma" w:cs="Tahoma"/>
          <w:sz w:val="20"/>
          <w:szCs w:val="20"/>
        </w:rPr>
        <w:t>febbraio 2019</w:t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AZIENDE INTERESSATE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LORO SEDI</w:t>
      </w:r>
    </w:p>
    <w:p w:rsidR="002C3281" w:rsidRPr="00457335" w:rsidRDefault="002C3281" w:rsidP="002C3281">
      <w:pPr>
        <w:rPr>
          <w:rFonts w:ascii="Tahoma" w:hAnsi="Tahoma" w:cs="Tahoma"/>
          <w:sz w:val="20"/>
          <w:szCs w:val="20"/>
          <w:lang w:eastAsia="it-IT"/>
        </w:rPr>
      </w:pPr>
    </w:p>
    <w:p w:rsidR="002C3281" w:rsidRDefault="002C3281" w:rsidP="002C3281">
      <w:pPr>
        <w:jc w:val="both"/>
        <w:rPr>
          <w:rFonts w:ascii="Tahoma" w:hAnsi="Tahoma" w:cs="Tahoma"/>
          <w:bCs/>
          <w:sz w:val="20"/>
          <w:szCs w:val="20"/>
        </w:rPr>
      </w:pPr>
      <w:r w:rsidRPr="00457335">
        <w:rPr>
          <w:rFonts w:ascii="Tahoma" w:hAnsi="Tahoma" w:cs="Tahoma"/>
          <w:bCs/>
          <w:sz w:val="20"/>
          <w:szCs w:val="20"/>
        </w:rPr>
        <w:t>Unioncamere del Veneto-Eurosportello in collaborazione con la Camera di Commercio di Brandeburgo, il Cluster Tourismus Brandenburg e la rete Enterprise Europe Network (600 uffici presenti in 66 Paesi del mondo)</w:t>
      </w:r>
      <w:r w:rsidRPr="00457335">
        <w:rPr>
          <w:rFonts w:ascii="Tahoma" w:hAnsi="Tahoma" w:cs="Tahoma"/>
          <w:sz w:val="20"/>
          <w:szCs w:val="20"/>
        </w:rPr>
        <w:t xml:space="preserve"> </w:t>
      </w:r>
      <w:r w:rsidR="00284308">
        <w:rPr>
          <w:rFonts w:ascii="Tahoma" w:hAnsi="Tahoma" w:cs="Tahoma"/>
          <w:sz w:val="20"/>
          <w:szCs w:val="20"/>
        </w:rPr>
        <w:t>organizza</w:t>
      </w:r>
      <w:r w:rsidRPr="00457335">
        <w:rPr>
          <w:rFonts w:ascii="Tahoma" w:hAnsi="Tahoma" w:cs="Tahoma"/>
          <w:sz w:val="20"/>
          <w:szCs w:val="20"/>
        </w:rPr>
        <w:t xml:space="preserve"> l’evento </w:t>
      </w:r>
      <w:r w:rsidRPr="00457335">
        <w:rPr>
          <w:rFonts w:ascii="Tahoma" w:hAnsi="Tahoma" w:cs="Tahoma"/>
          <w:bCs/>
          <w:sz w:val="20"/>
          <w:szCs w:val="20"/>
        </w:rPr>
        <w:t>di incontri bilaterali</w:t>
      </w:r>
      <w:r>
        <w:rPr>
          <w:rFonts w:ascii="Tahoma" w:hAnsi="Tahoma" w:cs="Tahoma"/>
          <w:bCs/>
          <w:sz w:val="20"/>
          <w:szCs w:val="20"/>
        </w:rPr>
        <w:t xml:space="preserve"> e invita le aziende della Regione del Veneto a partecipare a</w:t>
      </w:r>
    </w:p>
    <w:p w:rsidR="002C3281" w:rsidRDefault="002C3281" w:rsidP="002C3281">
      <w:pPr>
        <w:jc w:val="both"/>
        <w:rPr>
          <w:rFonts w:ascii="Tahoma" w:hAnsi="Tahoma" w:cs="Tahoma"/>
          <w:bCs/>
          <w:sz w:val="20"/>
          <w:szCs w:val="20"/>
        </w:rPr>
      </w:pPr>
    </w:p>
    <w:p w:rsidR="002C3281" w:rsidRDefault="002C3281" w:rsidP="002C3281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47A79130" wp14:editId="0279C10C">
            <wp:extent cx="2472855" cy="947526"/>
            <wp:effectExtent l="0" t="0" r="381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et&amp;Match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97" cy="9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81" w:rsidRPr="00F15152" w:rsidRDefault="002C3281" w:rsidP="002C3281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F15152">
        <w:rPr>
          <w:rFonts w:ascii="Tahoma" w:hAnsi="Tahoma" w:cs="Tahoma"/>
          <w:b/>
          <w:bCs/>
          <w:sz w:val="20"/>
          <w:szCs w:val="20"/>
          <w:lang w:val="en-US"/>
        </w:rPr>
        <w:t>Hall 12, Booth 101/01, Messe Berlin</w:t>
      </w:r>
    </w:p>
    <w:p w:rsidR="002C3281" w:rsidRDefault="002C3281" w:rsidP="002C3281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F15152">
        <w:rPr>
          <w:rFonts w:ascii="Tahoma" w:hAnsi="Tahoma" w:cs="Tahoma"/>
          <w:b/>
          <w:bCs/>
          <w:sz w:val="20"/>
          <w:szCs w:val="20"/>
          <w:lang w:val="en-US"/>
        </w:rPr>
        <w:t>Messedamm 22</w:t>
      </w:r>
    </w:p>
    <w:p w:rsidR="002C3281" w:rsidRPr="00F15152" w:rsidRDefault="002C3281" w:rsidP="002C3281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C3281" w:rsidRPr="00F15152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C3281" w:rsidRPr="00457335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57335">
        <w:rPr>
          <w:rFonts w:ascii="Tahoma" w:hAnsi="Tahoma" w:cs="Tahoma"/>
          <w:b/>
          <w:sz w:val="20"/>
          <w:szCs w:val="20"/>
        </w:rPr>
        <w:t xml:space="preserve">La fiera </w:t>
      </w:r>
      <w:hyperlink r:id="rId8" w:history="1">
        <w:r w:rsidRPr="00457335">
          <w:rPr>
            <w:rStyle w:val="Collegamentoipertestuale"/>
            <w:rFonts w:ascii="Tahoma" w:hAnsi="Tahoma" w:cs="Tahoma"/>
            <w:sz w:val="20"/>
            <w:szCs w:val="20"/>
          </w:rPr>
          <w:t>https://www.itb-berlin.com/</w:t>
        </w:r>
      </w:hyperlink>
    </w:p>
    <w:p w:rsidR="002C3281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ITB Berlin è la più importante fiera mondiale del turismo.</w:t>
      </w:r>
      <w:r>
        <w:rPr>
          <w:rFonts w:ascii="Tahoma" w:hAnsi="Tahoma" w:cs="Tahoma"/>
          <w:sz w:val="20"/>
          <w:szCs w:val="20"/>
        </w:rPr>
        <w:t xml:space="preserve"> </w:t>
      </w:r>
      <w:r w:rsidRPr="00457335">
        <w:rPr>
          <w:rFonts w:ascii="Tahoma" w:hAnsi="Tahoma" w:cs="Tahoma"/>
          <w:sz w:val="20"/>
          <w:szCs w:val="20"/>
        </w:rPr>
        <w:t xml:space="preserve">Nella precedente edizione ha registrato più di 10.000 espositori provenienti da 150 Paesi. </w:t>
      </w:r>
    </w:p>
    <w:p w:rsidR="002C3281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477F75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57335">
        <w:rPr>
          <w:rFonts w:ascii="Tahoma" w:hAnsi="Tahoma" w:cs="Tahoma"/>
          <w:b/>
          <w:sz w:val="20"/>
          <w:szCs w:val="20"/>
        </w:rPr>
        <w:t>L’iniziativa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Pr="00457335">
          <w:rPr>
            <w:rStyle w:val="Collegamentoipertestuale"/>
            <w:rFonts w:ascii="Tahoma" w:hAnsi="Tahoma" w:cs="Tahoma"/>
            <w:sz w:val="20"/>
            <w:szCs w:val="20"/>
          </w:rPr>
          <w:t>https://itb2019.b2match.io/</w:t>
        </w:r>
      </w:hyperlink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I partecipanti all’evento B2B del 2018 sono stati 236 provenienti da 29 Paesi con un totale di 163 meetings di cui 110 transnazionali. </w:t>
      </w:r>
      <w:r>
        <w:rPr>
          <w:rFonts w:ascii="Tahoma" w:hAnsi="Tahoma" w:cs="Tahoma"/>
          <w:sz w:val="20"/>
          <w:szCs w:val="20"/>
        </w:rPr>
        <w:t>Ad oggi</w:t>
      </w:r>
      <w:r w:rsidRPr="004573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</w:t>
      </w:r>
      <w:r w:rsidRPr="00457335">
        <w:rPr>
          <w:rFonts w:ascii="Tahoma" w:hAnsi="Tahoma" w:cs="Tahoma"/>
          <w:sz w:val="20"/>
          <w:szCs w:val="20"/>
        </w:rPr>
        <w:t>4 aziende già iscritte.</w:t>
      </w:r>
    </w:p>
    <w:p w:rsidR="002C3281" w:rsidRPr="00457335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C3281" w:rsidRPr="00477F75" w:rsidRDefault="002C3281" w:rsidP="002C3281">
      <w:pPr>
        <w:rPr>
          <w:rFonts w:ascii="Tahoma" w:hAnsi="Tahoma" w:cs="Tahoma"/>
          <w:b/>
          <w:sz w:val="20"/>
          <w:szCs w:val="20"/>
        </w:rPr>
      </w:pPr>
      <w:r w:rsidRPr="00477F75">
        <w:rPr>
          <w:rFonts w:ascii="Tahoma" w:hAnsi="Tahoma" w:cs="Tahoma"/>
          <w:b/>
          <w:sz w:val="20"/>
          <w:szCs w:val="20"/>
        </w:rPr>
        <w:t>Settori di interesse</w:t>
      </w:r>
    </w:p>
    <w:p w:rsidR="002C3281" w:rsidRPr="00457335" w:rsidRDefault="002C3281" w:rsidP="002C3281">
      <w:pPr>
        <w:pStyle w:val="Paragrafoelenco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soluzioni digitali per le spa/sal</w:t>
      </w:r>
      <w:r>
        <w:rPr>
          <w:rFonts w:ascii="Tahoma" w:hAnsi="Tahoma" w:cs="Tahoma"/>
          <w:sz w:val="20"/>
          <w:szCs w:val="20"/>
        </w:rPr>
        <w:t>ute</w:t>
      </w:r>
    </w:p>
    <w:p w:rsidR="002C3281" w:rsidRPr="00457335" w:rsidRDefault="002C3281" w:rsidP="002C3281">
      <w:pPr>
        <w:pStyle w:val="Paragrafoelenco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turismo creativo</w:t>
      </w:r>
    </w:p>
    <w:p w:rsidR="002C3281" w:rsidRPr="00457335" w:rsidRDefault="002C3281" w:rsidP="002C3281">
      <w:pPr>
        <w:pStyle w:val="Paragrafoelenco"/>
        <w:ind w:left="0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Obiettivo</w:t>
      </w:r>
    </w:p>
    <w:p w:rsidR="002C3281" w:rsidRDefault="002C3281" w:rsidP="002C3281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i</w:t>
      </w:r>
      <w:r w:rsidRPr="00023B8E">
        <w:rPr>
          <w:rFonts w:ascii="Tahoma" w:hAnsi="Tahoma" w:cs="Tahoma"/>
          <w:sz w:val="20"/>
          <w:szCs w:val="20"/>
          <w:lang w:eastAsia="it-IT"/>
        </w:rPr>
        <w:t>dentificare potenziali partner o clienti</w:t>
      </w:r>
    </w:p>
    <w:p w:rsidR="00810049" w:rsidRPr="00810049" w:rsidRDefault="002C3281" w:rsidP="00810049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 w:rsidRPr="00023B8E">
        <w:rPr>
          <w:rFonts w:ascii="Tahoma" w:hAnsi="Tahoma" w:cs="Tahoma"/>
          <w:sz w:val="20"/>
          <w:szCs w:val="20"/>
          <w:lang w:eastAsia="it-IT"/>
        </w:rPr>
        <w:t>pandere il proprio business intreccia</w:t>
      </w:r>
      <w:r>
        <w:rPr>
          <w:rFonts w:ascii="Tahoma" w:hAnsi="Tahoma" w:cs="Tahoma"/>
          <w:sz w:val="20"/>
          <w:szCs w:val="20"/>
          <w:lang w:eastAsia="it-IT"/>
        </w:rPr>
        <w:t>ndo rapporti con partner nuovi o</w:t>
      </w:r>
      <w:r w:rsidRPr="00023B8E">
        <w:rPr>
          <w:rFonts w:ascii="Tahoma" w:hAnsi="Tahoma" w:cs="Tahoma"/>
          <w:sz w:val="20"/>
          <w:szCs w:val="20"/>
          <w:lang w:eastAsia="it-IT"/>
        </w:rPr>
        <w:t xml:space="preserve"> già consolidati per commercializzare nuovi prodotti</w:t>
      </w:r>
      <w:r w:rsidR="00810049">
        <w:rPr>
          <w:rFonts w:ascii="Tahoma" w:hAnsi="Tahoma" w:cs="Tahoma"/>
          <w:sz w:val="20"/>
          <w:szCs w:val="20"/>
          <w:lang w:eastAsia="it-IT"/>
        </w:rPr>
        <w:t>/servizi</w:t>
      </w:r>
    </w:p>
    <w:p w:rsidR="002C3281" w:rsidRDefault="002C3281" w:rsidP="002C3281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a</w:t>
      </w:r>
      <w:r w:rsidRPr="00023B8E">
        <w:rPr>
          <w:rFonts w:ascii="Tahoma" w:hAnsi="Tahoma" w:cs="Tahoma"/>
          <w:sz w:val="20"/>
          <w:szCs w:val="20"/>
          <w:lang w:eastAsia="it-IT"/>
        </w:rPr>
        <w:t xml:space="preserve">ttrarre nuovi investimenti e partnership internazionali </w:t>
      </w:r>
    </w:p>
    <w:p w:rsidR="002C3281" w:rsidRDefault="002C3281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Lingua di lavoro</w:t>
      </w: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Inglese</w:t>
      </w: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OLE_LINK13"/>
      <w:bookmarkStart w:id="2" w:name="OLE_LINK14"/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BD40A7" w:rsidRPr="00284308" w:rsidRDefault="00BD40A7" w:rsidP="00BD40A7">
      <w:pPr>
        <w:rPr>
          <w:rFonts w:ascii="Tahoma" w:hAnsi="Tahoma" w:cs="Tahoma"/>
          <w:b/>
          <w:bCs/>
          <w:sz w:val="20"/>
          <w:szCs w:val="20"/>
        </w:rPr>
      </w:pPr>
      <w:r w:rsidRPr="00284308">
        <w:rPr>
          <w:rFonts w:ascii="Tahoma" w:hAnsi="Tahoma" w:cs="Tahoma"/>
          <w:b/>
          <w:bCs/>
          <w:sz w:val="20"/>
          <w:szCs w:val="20"/>
        </w:rPr>
        <w:lastRenderedPageBreak/>
        <w:t>Luogo</w:t>
      </w:r>
    </w:p>
    <w:p w:rsidR="00B92A29" w:rsidRPr="00284308" w:rsidRDefault="00BD40A7" w:rsidP="00BD40A7">
      <w:pPr>
        <w:rPr>
          <w:rFonts w:ascii="Tahoma" w:hAnsi="Tahoma" w:cs="Tahoma"/>
          <w:bCs/>
          <w:sz w:val="20"/>
          <w:szCs w:val="20"/>
        </w:rPr>
      </w:pPr>
      <w:r w:rsidRPr="00284308">
        <w:rPr>
          <w:rFonts w:ascii="Tahoma" w:hAnsi="Tahoma" w:cs="Tahoma"/>
          <w:bCs/>
          <w:sz w:val="20"/>
          <w:szCs w:val="20"/>
        </w:rPr>
        <w:t>Messe Berlin</w:t>
      </w:r>
    </w:p>
    <w:p w:rsidR="00BD40A7" w:rsidRPr="00284308" w:rsidRDefault="00BD40A7" w:rsidP="00BD40A7">
      <w:pPr>
        <w:rPr>
          <w:rFonts w:ascii="Tahoma" w:hAnsi="Tahoma" w:cs="Tahoma"/>
          <w:bCs/>
          <w:sz w:val="20"/>
          <w:szCs w:val="20"/>
        </w:rPr>
      </w:pPr>
      <w:r w:rsidRPr="00284308">
        <w:rPr>
          <w:rFonts w:ascii="Tahoma" w:hAnsi="Tahoma" w:cs="Tahoma"/>
          <w:bCs/>
          <w:sz w:val="20"/>
          <w:szCs w:val="20"/>
        </w:rPr>
        <w:t xml:space="preserve">Hall 12, Booth 101/01 </w:t>
      </w:r>
    </w:p>
    <w:p w:rsidR="00BD40A7" w:rsidRPr="00284308" w:rsidRDefault="00BD40A7" w:rsidP="00BD40A7">
      <w:pPr>
        <w:rPr>
          <w:rFonts w:ascii="Tahoma" w:hAnsi="Tahoma" w:cs="Tahoma"/>
          <w:bCs/>
          <w:sz w:val="20"/>
          <w:szCs w:val="20"/>
        </w:rPr>
      </w:pPr>
      <w:r w:rsidRPr="00284308">
        <w:rPr>
          <w:rFonts w:ascii="Tahoma" w:hAnsi="Tahoma" w:cs="Tahoma"/>
          <w:bCs/>
          <w:sz w:val="20"/>
          <w:szCs w:val="20"/>
        </w:rPr>
        <w:t>Messedamm 22</w:t>
      </w:r>
    </w:p>
    <w:p w:rsidR="00BD40A7" w:rsidRPr="00284308" w:rsidRDefault="00BD40A7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BD40A7" w:rsidRPr="00284308" w:rsidRDefault="00BD40A7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284308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284308">
        <w:rPr>
          <w:rFonts w:ascii="Tahoma" w:hAnsi="Tahoma" w:cs="Tahoma"/>
          <w:b/>
          <w:sz w:val="20"/>
          <w:szCs w:val="20"/>
        </w:rPr>
        <w:t>Servizi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L’iscrizione all’evento dà diritto a:</w:t>
      </w:r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agenda personalizzata di incontri bilaterali ed aggiornamento della stessa durante l’evento</w:t>
      </w:r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 xml:space="preserve">visibilità sul portale </w:t>
      </w:r>
      <w:hyperlink r:id="rId10" w:history="1">
        <w:r w:rsidRPr="00457335">
          <w:rPr>
            <w:rStyle w:val="Collegamentoipertestuale"/>
            <w:rFonts w:ascii="Tahoma" w:hAnsi="Tahoma" w:cs="Tahoma"/>
            <w:sz w:val="20"/>
            <w:szCs w:val="20"/>
          </w:rPr>
          <w:t>https://itb2019.b2match.io/</w:t>
        </w:r>
      </w:hyperlink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materiale informativo</w:t>
      </w:r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assistenza prima, durante e dopo l’evento da parte del personale Enterprise Europe Network</w:t>
      </w: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Costi dell’evento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 xml:space="preserve">L’iscrizione all’evento è gratuita. Le spese di viaggio, vitto e alloggio sono a carico dell’azienda. Qualora interessati, Vi </w:t>
      </w:r>
      <w:r>
        <w:rPr>
          <w:rFonts w:ascii="Tahoma" w:hAnsi="Tahoma" w:cs="Tahoma"/>
          <w:sz w:val="20"/>
          <w:szCs w:val="20"/>
        </w:rPr>
        <w:t xml:space="preserve">invitiamo ad iscrivervi </w:t>
      </w:r>
      <w:r w:rsidRPr="00023B8E">
        <w:rPr>
          <w:rFonts w:ascii="Tahoma" w:hAnsi="Tahoma" w:cs="Tahoma"/>
          <w:sz w:val="20"/>
          <w:szCs w:val="20"/>
        </w:rPr>
        <w:t xml:space="preserve">online al </w:t>
      </w:r>
      <w:r>
        <w:rPr>
          <w:rFonts w:ascii="Tahoma" w:hAnsi="Tahoma" w:cs="Tahoma"/>
          <w:sz w:val="20"/>
          <w:szCs w:val="20"/>
        </w:rPr>
        <w:t xml:space="preserve">seguente link </w:t>
      </w:r>
      <w:hyperlink r:id="rId11" w:history="1">
        <w:r w:rsidRPr="00457335">
          <w:rPr>
            <w:rStyle w:val="Collegamentoipertestuale"/>
            <w:rFonts w:ascii="Tahoma" w:hAnsi="Tahoma" w:cs="Tahoma"/>
            <w:sz w:val="20"/>
            <w:szCs w:val="20"/>
          </w:rPr>
          <w:t>https://itb2019.b2match.io/</w:t>
        </w:r>
      </w:hyperlink>
      <w:r w:rsidRPr="00023B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compilando la scheda in ogni sua parte.</w:t>
      </w:r>
    </w:p>
    <w:p w:rsidR="002C3281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Scadenze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28 febbraio </w:t>
      </w:r>
      <w:r w:rsidRPr="00023B8E">
        <w:rPr>
          <w:rFonts w:ascii="Tahoma" w:hAnsi="Tahoma" w:cs="Tahoma"/>
          <w:b/>
          <w:sz w:val="20"/>
          <w:szCs w:val="20"/>
        </w:rPr>
        <w:t>p.v.</w:t>
      </w:r>
      <w:r w:rsidRPr="00023B8E">
        <w:rPr>
          <w:rFonts w:ascii="Tahoma" w:hAnsi="Tahoma" w:cs="Tahoma"/>
          <w:sz w:val="20"/>
          <w:szCs w:val="20"/>
        </w:rPr>
        <w:t xml:space="preserve"> per iscriversi </w:t>
      </w:r>
      <w:r>
        <w:rPr>
          <w:rFonts w:ascii="Tahoma" w:hAnsi="Tahoma" w:cs="Tahoma"/>
          <w:sz w:val="20"/>
          <w:szCs w:val="20"/>
        </w:rPr>
        <w:t>all’evento</w:t>
      </w:r>
      <w:r w:rsidRPr="00023B8E">
        <w:rPr>
          <w:rFonts w:ascii="Tahoma" w:hAnsi="Tahoma" w:cs="Tahoma"/>
          <w:sz w:val="20"/>
          <w:szCs w:val="20"/>
        </w:rPr>
        <w:t xml:space="preserve"> </w:t>
      </w:r>
    </w:p>
    <w:p w:rsidR="002C3281" w:rsidRDefault="002C3281" w:rsidP="002C32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 marzo </w:t>
      </w:r>
      <w:r w:rsidRPr="00023B8E">
        <w:rPr>
          <w:rFonts w:ascii="Tahoma" w:hAnsi="Tahoma" w:cs="Tahoma"/>
          <w:b/>
          <w:sz w:val="20"/>
          <w:szCs w:val="20"/>
        </w:rPr>
        <w:t>p.v.</w:t>
      </w:r>
      <w:r w:rsidRPr="00023B8E">
        <w:rPr>
          <w:rFonts w:ascii="Tahoma" w:hAnsi="Tahoma" w:cs="Tahoma"/>
          <w:sz w:val="20"/>
          <w:szCs w:val="20"/>
        </w:rPr>
        <w:t xml:space="preserve"> per prenotare gli incontri bilateral</w:t>
      </w:r>
      <w:r>
        <w:rPr>
          <w:rFonts w:ascii="Tahoma" w:hAnsi="Tahoma" w:cs="Tahoma"/>
          <w:sz w:val="20"/>
          <w:szCs w:val="20"/>
        </w:rPr>
        <w:t>i</w:t>
      </w:r>
      <w:r w:rsidRPr="00023B8E">
        <w:rPr>
          <w:rFonts w:ascii="Tahoma" w:hAnsi="Tahoma" w:cs="Tahoma"/>
          <w:sz w:val="20"/>
          <w:szCs w:val="20"/>
        </w:rPr>
        <w:t xml:space="preserve"> 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Per assistenza ed informazioni contattare</w:t>
      </w:r>
      <w:r>
        <w:rPr>
          <w:rFonts w:ascii="Tahoma" w:hAnsi="Tahoma" w:cs="Tahoma"/>
          <w:sz w:val="20"/>
          <w:szCs w:val="20"/>
        </w:rPr>
        <w:t>:</w:t>
      </w:r>
      <w:r w:rsidRPr="00023B8E">
        <w:rPr>
          <w:rFonts w:ascii="Tahoma" w:hAnsi="Tahoma" w:cs="Tahoma"/>
          <w:sz w:val="20"/>
          <w:szCs w:val="20"/>
        </w:rPr>
        <w:t xml:space="preserve"> Rossana Colombo – tel. 041 0999415 - e-mail: </w:t>
      </w:r>
      <w:hyperlink r:id="rId12" w:history="1">
        <w:r w:rsidRPr="00023B8E">
          <w:rPr>
            <w:rStyle w:val="Collegamentoipertestuale"/>
            <w:rFonts w:ascii="Tahoma" w:hAnsi="Tahoma" w:cs="Tahoma"/>
            <w:sz w:val="20"/>
            <w:szCs w:val="20"/>
          </w:rPr>
          <w:t>rossana.colombo@eurosportelloveneto.it</w:t>
        </w:r>
      </w:hyperlink>
      <w:r w:rsidRPr="00023B8E">
        <w:rPr>
          <w:rFonts w:ascii="Tahoma" w:hAnsi="Tahoma" w:cs="Tahoma"/>
          <w:sz w:val="20"/>
          <w:szCs w:val="20"/>
        </w:rPr>
        <w:t xml:space="preserve">; Roberto Bassetto - tel. 041 0999419 – e-mail: </w:t>
      </w:r>
      <w:hyperlink r:id="rId13" w:history="1">
        <w:r w:rsidRPr="00023B8E">
          <w:rPr>
            <w:rStyle w:val="Collegamentoipertestuale"/>
            <w:rFonts w:ascii="Tahoma" w:hAnsi="Tahoma" w:cs="Tahoma"/>
            <w:sz w:val="20"/>
            <w:szCs w:val="20"/>
          </w:rPr>
          <w:t>roberto.bassetto@eurosportelloveneto.it</w:t>
        </w:r>
      </w:hyperlink>
      <w:r w:rsidRPr="00023B8E">
        <w:rPr>
          <w:rFonts w:ascii="Tahoma" w:hAnsi="Tahoma" w:cs="Tahoma"/>
          <w:sz w:val="20"/>
          <w:szCs w:val="20"/>
        </w:rPr>
        <w:t xml:space="preserve">. </w:t>
      </w:r>
    </w:p>
    <w:bookmarkEnd w:id="1"/>
    <w:bookmarkEnd w:id="2"/>
    <w:p w:rsidR="002C3281" w:rsidRDefault="002C3281" w:rsidP="00BA19C8">
      <w:pPr>
        <w:tabs>
          <w:tab w:val="left" w:pos="5534"/>
        </w:tabs>
      </w:pPr>
    </w:p>
    <w:sectPr w:rsidR="002C3281" w:rsidSect="00F16C1D">
      <w:headerReference w:type="default" r:id="rId14"/>
      <w:pgSz w:w="11906" w:h="16838"/>
      <w:pgMar w:top="1985" w:right="1701" w:bottom="1985" w:left="1701" w:header="113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21" w:rsidRDefault="00331021">
      <w:r>
        <w:separator/>
      </w:r>
    </w:p>
  </w:endnote>
  <w:endnote w:type="continuationSeparator" w:id="0">
    <w:p w:rsidR="00331021" w:rsidRDefault="003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21" w:rsidRDefault="00331021">
      <w:r>
        <w:separator/>
      </w:r>
    </w:p>
  </w:footnote>
  <w:footnote w:type="continuationSeparator" w:id="0">
    <w:p w:rsidR="00331021" w:rsidRDefault="0033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2" w:rsidRDefault="00524583">
    <w:pPr>
      <w:pStyle w:val="Intestazione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-1562100</wp:posOffset>
          </wp:positionV>
          <wp:extent cx="6694805" cy="110451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9" r="28984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1045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192" w:rsidRDefault="007521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9A4"/>
    <w:multiLevelType w:val="hybridMultilevel"/>
    <w:tmpl w:val="18E803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E18"/>
    <w:multiLevelType w:val="hybridMultilevel"/>
    <w:tmpl w:val="4A3EA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3A2F"/>
    <w:multiLevelType w:val="hybridMultilevel"/>
    <w:tmpl w:val="BC2804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66053"/>
    <w:multiLevelType w:val="hybridMultilevel"/>
    <w:tmpl w:val="B3BCCEC0"/>
    <w:lvl w:ilvl="0" w:tplc="5832E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F2C63"/>
    <w:multiLevelType w:val="hybridMultilevel"/>
    <w:tmpl w:val="3E9436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81"/>
    <w:rsid w:val="000E7B06"/>
    <w:rsid w:val="0013413E"/>
    <w:rsid w:val="00157025"/>
    <w:rsid w:val="001B5249"/>
    <w:rsid w:val="001C6DE9"/>
    <w:rsid w:val="001D703D"/>
    <w:rsid w:val="00284308"/>
    <w:rsid w:val="002848E1"/>
    <w:rsid w:val="002C3281"/>
    <w:rsid w:val="002F4515"/>
    <w:rsid w:val="00331021"/>
    <w:rsid w:val="0044759F"/>
    <w:rsid w:val="00473211"/>
    <w:rsid w:val="004C3AD5"/>
    <w:rsid w:val="004F4A43"/>
    <w:rsid w:val="00505343"/>
    <w:rsid w:val="0052254D"/>
    <w:rsid w:val="00524583"/>
    <w:rsid w:val="00576640"/>
    <w:rsid w:val="0061022C"/>
    <w:rsid w:val="006F164B"/>
    <w:rsid w:val="007309AA"/>
    <w:rsid w:val="0073669A"/>
    <w:rsid w:val="00741B2B"/>
    <w:rsid w:val="00752192"/>
    <w:rsid w:val="00771F80"/>
    <w:rsid w:val="007940E6"/>
    <w:rsid w:val="007C1B1F"/>
    <w:rsid w:val="00810049"/>
    <w:rsid w:val="008A6049"/>
    <w:rsid w:val="00B0721D"/>
    <w:rsid w:val="00B55E05"/>
    <w:rsid w:val="00B84DA8"/>
    <w:rsid w:val="00B92A29"/>
    <w:rsid w:val="00BA19C8"/>
    <w:rsid w:val="00BD40A7"/>
    <w:rsid w:val="00CA33BC"/>
    <w:rsid w:val="00CC09C4"/>
    <w:rsid w:val="00D072FE"/>
    <w:rsid w:val="00E37AA0"/>
    <w:rsid w:val="00E97FBF"/>
    <w:rsid w:val="00F16C1D"/>
    <w:rsid w:val="00F62456"/>
    <w:rsid w:val="00F707A4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5E9989-0AD4-414B-BB37-6B052D2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C3281"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0E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022C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ta-IN"/>
    </w:rPr>
  </w:style>
  <w:style w:type="character" w:styleId="Collegamentoipertestuale">
    <w:name w:val="Hyperlink"/>
    <w:basedOn w:val="Carpredefinitoparagrafo"/>
    <w:rsid w:val="0061022C"/>
    <w:rPr>
      <w:color w:val="0000FF"/>
      <w:u w:val="single"/>
    </w:rPr>
  </w:style>
  <w:style w:type="character" w:customStyle="1" w:styleId="lrzxr">
    <w:name w:val="lrzxr"/>
    <w:basedOn w:val="Carpredefinitoparagrafo"/>
    <w:rsid w:val="00B84DA8"/>
  </w:style>
  <w:style w:type="character" w:customStyle="1" w:styleId="shorttext">
    <w:name w:val="short_text"/>
    <w:basedOn w:val="Carpredefinitoparagrafo"/>
    <w:rsid w:val="00B84DA8"/>
  </w:style>
  <w:style w:type="paragraph" w:styleId="Paragrafoelenco">
    <w:name w:val="List Paragraph"/>
    <w:basedOn w:val="Normale"/>
    <w:uiPriority w:val="34"/>
    <w:qFormat/>
    <w:rsid w:val="002C32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b-berlin.com/" TargetMode="External"/><Relationship Id="rId13" Type="http://schemas.openxmlformats.org/officeDocument/2006/relationships/hyperlink" Target="mailto:roberto.bassetto@eurosportello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ssana.colombo@eurosportellovene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b2019.b2match.i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tb2019.b2match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b2019.b2match.i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.colombo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Dottor</vt:lpstr>
    </vt:vector>
  </TitlesOfParts>
  <Company/>
  <LinksUpToDate>false</LinksUpToDate>
  <CharactersWithSpaces>2463</CharactersWithSpaces>
  <SharedDoc>false</SharedDoc>
  <HLinks>
    <vt:vector size="42" baseType="variant">
      <vt:variant>
        <vt:i4>524393</vt:i4>
      </vt:variant>
      <vt:variant>
        <vt:i4>18</vt:i4>
      </vt:variant>
      <vt:variant>
        <vt:i4>0</vt:i4>
      </vt:variant>
      <vt:variant>
        <vt:i4>5</vt:i4>
      </vt:variant>
      <vt:variant>
        <vt:lpwstr>mailto:roberto.bassetto@eurosportelloveneto.it</vt:lpwstr>
      </vt:variant>
      <vt:variant>
        <vt:lpwstr/>
      </vt:variant>
      <vt:variant>
        <vt:i4>1310823</vt:i4>
      </vt:variant>
      <vt:variant>
        <vt:i4>15</vt:i4>
      </vt:variant>
      <vt:variant>
        <vt:i4>0</vt:i4>
      </vt:variant>
      <vt:variant>
        <vt:i4>5</vt:i4>
      </vt:variant>
      <vt:variant>
        <vt:lpwstr>mailto:rossana.colombo@eurosportelloveneto.it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2228333</vt:i4>
      </vt:variant>
      <vt:variant>
        <vt:i4>9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http://www.tcbl.eu/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http://www.aachen-dresden-denkendorf.de/en/itc/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Dottor</dc:title>
  <dc:subject/>
  <dc:creator>rossana colombo</dc:creator>
  <cp:keywords/>
  <cp:lastModifiedBy>Giacomo Garbisa</cp:lastModifiedBy>
  <cp:revision>2</cp:revision>
  <cp:lastPrinted>2019-02-07T10:24:00Z</cp:lastPrinted>
  <dcterms:created xsi:type="dcterms:W3CDTF">2019-02-18T10:39:00Z</dcterms:created>
  <dcterms:modified xsi:type="dcterms:W3CDTF">2019-02-18T10:39:00Z</dcterms:modified>
</cp:coreProperties>
</file>